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AA" w:rsidRDefault="004B0CAC" w:rsidP="004B0CAC">
      <w:pPr>
        <w:ind w:left="426"/>
        <w:jc w:val="right"/>
      </w:pPr>
      <w:r>
        <w:t>March</w:t>
      </w:r>
      <w:r w:rsidR="002E29AA">
        <w:t xml:space="preserve"> 2021</w:t>
      </w:r>
    </w:p>
    <w:p w:rsidR="002E29AA" w:rsidRDefault="002E29AA" w:rsidP="006D5CD1">
      <w:pPr>
        <w:ind w:left="426"/>
      </w:pPr>
    </w:p>
    <w:p w:rsidR="002E29AA" w:rsidRPr="002E29AA" w:rsidRDefault="002E29AA" w:rsidP="006D5CD1">
      <w:pPr>
        <w:ind w:left="426"/>
      </w:pPr>
      <w:r w:rsidRPr="002E29AA">
        <w:t>Dear Parents/Carers</w:t>
      </w:r>
    </w:p>
    <w:p w:rsidR="002E29AA" w:rsidRDefault="002E29AA" w:rsidP="006D5CD1">
      <w:pPr>
        <w:ind w:left="426"/>
        <w:rPr>
          <w:b/>
          <w:u w:val="single"/>
        </w:rPr>
      </w:pPr>
    </w:p>
    <w:p w:rsidR="002E29AA" w:rsidRDefault="002E29AA" w:rsidP="006D5CD1">
      <w:pPr>
        <w:ind w:left="426"/>
        <w:rPr>
          <w:b/>
          <w:u w:val="single"/>
        </w:rPr>
      </w:pPr>
      <w:r w:rsidRPr="008B2C13">
        <w:rPr>
          <w:b/>
          <w:u w:val="single"/>
        </w:rPr>
        <w:t>Year 6</w:t>
      </w:r>
      <w:r>
        <w:rPr>
          <w:b/>
          <w:u w:val="single"/>
        </w:rPr>
        <w:t xml:space="preserve"> Residential School Journey – PGL 2021</w:t>
      </w:r>
    </w:p>
    <w:p w:rsidR="002E29AA" w:rsidRDefault="002E29AA" w:rsidP="006D5CD1">
      <w:pPr>
        <w:ind w:left="426"/>
        <w:rPr>
          <w:b/>
          <w:u w:val="single"/>
        </w:rPr>
      </w:pPr>
    </w:p>
    <w:p w:rsidR="002E29AA" w:rsidRDefault="002E29AA" w:rsidP="006D5CD1">
      <w:pPr>
        <w:ind w:left="426"/>
      </w:pPr>
      <w:r>
        <w:t xml:space="preserve">As you are aware, Year 6 children are invited to join the school journey to PGL in </w:t>
      </w:r>
      <w:proofErr w:type="spellStart"/>
      <w:r>
        <w:t>Osmington</w:t>
      </w:r>
      <w:proofErr w:type="spellEnd"/>
      <w:r>
        <w:t xml:space="preserve"> every year.</w:t>
      </w:r>
      <w:r w:rsidR="004B0CAC">
        <w:t xml:space="preserve">  </w:t>
      </w:r>
      <w:r w:rsidR="004B0CAC" w:rsidRPr="00130D2C">
        <w:t>We are delighted to be offering the trip for 2021 for</w:t>
      </w:r>
      <w:r w:rsidRPr="00130D2C">
        <w:t xml:space="preserve"> </w:t>
      </w:r>
      <w:r>
        <w:t xml:space="preserve">4 days/3 nights </w:t>
      </w:r>
      <w:proofErr w:type="gramStart"/>
      <w:r>
        <w:t>from</w:t>
      </w:r>
      <w:proofErr w:type="gramEnd"/>
      <w:r>
        <w:t>:</w:t>
      </w:r>
    </w:p>
    <w:p w:rsidR="00130D2C" w:rsidRDefault="00130D2C" w:rsidP="006D5CD1">
      <w:pPr>
        <w:ind w:left="426"/>
      </w:pPr>
    </w:p>
    <w:p w:rsidR="002E29AA" w:rsidRDefault="002E29AA" w:rsidP="006D5CD1">
      <w:pPr>
        <w:ind w:left="426"/>
        <w:jc w:val="center"/>
        <w:rPr>
          <w:b/>
        </w:rPr>
      </w:pPr>
      <w:r>
        <w:rPr>
          <w:b/>
        </w:rPr>
        <w:t>Friday 25</w:t>
      </w:r>
      <w:r w:rsidRPr="001712A0">
        <w:rPr>
          <w:b/>
          <w:vertAlign w:val="superscript"/>
        </w:rPr>
        <w:t>th</w:t>
      </w:r>
      <w:r>
        <w:rPr>
          <w:b/>
        </w:rPr>
        <w:t xml:space="preserve"> June – Monday 28</w:t>
      </w:r>
      <w:r w:rsidRPr="001712A0">
        <w:rPr>
          <w:b/>
          <w:vertAlign w:val="superscript"/>
        </w:rPr>
        <w:t>th</w:t>
      </w:r>
      <w:r>
        <w:rPr>
          <w:b/>
        </w:rPr>
        <w:t xml:space="preserve"> June 2021</w:t>
      </w:r>
    </w:p>
    <w:p w:rsidR="002E29AA" w:rsidRDefault="002E29AA" w:rsidP="006D5CD1">
      <w:pPr>
        <w:ind w:left="426"/>
        <w:jc w:val="center"/>
        <w:rPr>
          <w:b/>
        </w:rPr>
      </w:pPr>
    </w:p>
    <w:p w:rsidR="002E29AA" w:rsidRDefault="002E29AA" w:rsidP="006D5CD1">
      <w:pPr>
        <w:ind w:left="426"/>
      </w:pPr>
      <w:r>
        <w:t xml:space="preserve">This is a multi-activity weekend with at least 10 different activities the children will take part in. </w:t>
      </w:r>
    </w:p>
    <w:p w:rsidR="002E29AA" w:rsidRDefault="002E29AA" w:rsidP="006D5CD1">
      <w:pPr>
        <w:ind w:left="426"/>
      </w:pPr>
    </w:p>
    <w:p w:rsidR="002E29AA" w:rsidRPr="00130D2C" w:rsidRDefault="002E29AA" w:rsidP="006D5CD1">
      <w:pPr>
        <w:ind w:left="426"/>
      </w:pPr>
      <w:r>
        <w:t xml:space="preserve">The cost of the journey will be </w:t>
      </w:r>
      <w:r w:rsidRPr="00E72039">
        <w:rPr>
          <w:b/>
        </w:rPr>
        <w:t>£180.</w:t>
      </w:r>
      <w:r w:rsidR="004B0CAC">
        <w:rPr>
          <w:b/>
        </w:rPr>
        <w:t xml:space="preserve"> </w:t>
      </w:r>
      <w:r>
        <w:t xml:space="preserve"> Payment will be broken down as follows (you may pay smaller weekly amounts if you wish once the £50 deposit has been paid): </w:t>
      </w:r>
      <w:r w:rsidR="006D5CD1">
        <w:t>we are unable to use SCOPAY for payments for this school journey and will accept cash or cheques only</w:t>
      </w:r>
      <w:r w:rsidR="006D5CD1" w:rsidRPr="00130D2C">
        <w:t>.</w:t>
      </w:r>
      <w:r w:rsidR="00EB39E5" w:rsidRPr="00130D2C">
        <w:t xml:space="preserve">  Please note that cheques will not be banked until nearer the date of the trip.</w:t>
      </w:r>
    </w:p>
    <w:p w:rsidR="002E29AA" w:rsidRPr="00130D2C" w:rsidRDefault="002E29AA" w:rsidP="006D5CD1">
      <w:pPr>
        <w:ind w:left="426"/>
      </w:pPr>
    </w:p>
    <w:p w:rsidR="002E29AA" w:rsidRDefault="002E29AA" w:rsidP="006D5CD1">
      <w:pPr>
        <w:pStyle w:val="ListParagraph"/>
        <w:numPr>
          <w:ilvl w:val="0"/>
          <w:numId w:val="3"/>
        </w:numPr>
        <w:ind w:left="426" w:firstLine="141"/>
      </w:pPr>
      <w:r>
        <w:t>£50 deposit (non-refundable)</w:t>
      </w:r>
      <w:r w:rsidR="006D5CD1">
        <w:t>*</w:t>
      </w:r>
      <w:r>
        <w:t xml:space="preserve"> by the 31</w:t>
      </w:r>
      <w:r w:rsidRPr="00E72039">
        <w:rPr>
          <w:vertAlign w:val="superscript"/>
        </w:rPr>
        <w:t>st</w:t>
      </w:r>
      <w:r>
        <w:t xml:space="preserve"> March</w:t>
      </w:r>
    </w:p>
    <w:p w:rsidR="002E29AA" w:rsidRDefault="002E29AA" w:rsidP="006D5CD1">
      <w:pPr>
        <w:pStyle w:val="ListParagraph"/>
        <w:numPr>
          <w:ilvl w:val="0"/>
          <w:numId w:val="3"/>
        </w:numPr>
        <w:ind w:left="426" w:firstLine="141"/>
      </w:pPr>
      <w:r>
        <w:t>A further £65 by Friday 7</w:t>
      </w:r>
      <w:r w:rsidRPr="00E72039">
        <w:rPr>
          <w:vertAlign w:val="superscript"/>
        </w:rPr>
        <w:t>th</w:t>
      </w:r>
      <w:r>
        <w:t xml:space="preserve"> May</w:t>
      </w:r>
    </w:p>
    <w:p w:rsidR="002E29AA" w:rsidRDefault="002E29AA" w:rsidP="006D5CD1">
      <w:pPr>
        <w:pStyle w:val="ListParagraph"/>
        <w:numPr>
          <w:ilvl w:val="0"/>
          <w:numId w:val="3"/>
        </w:numPr>
        <w:ind w:left="426" w:firstLine="141"/>
      </w:pPr>
      <w:r>
        <w:t>Final payment of £65 by Friday 4</w:t>
      </w:r>
      <w:r w:rsidRPr="00E72039">
        <w:rPr>
          <w:vertAlign w:val="superscript"/>
        </w:rPr>
        <w:t>th</w:t>
      </w:r>
      <w:r>
        <w:t xml:space="preserve"> June</w:t>
      </w:r>
    </w:p>
    <w:p w:rsidR="002E29AA" w:rsidRDefault="002E29AA" w:rsidP="006D5CD1">
      <w:pPr>
        <w:ind w:left="426"/>
      </w:pPr>
    </w:p>
    <w:p w:rsidR="002E29AA" w:rsidRDefault="002E29AA" w:rsidP="006D5CD1">
      <w:pPr>
        <w:ind w:left="426"/>
      </w:pPr>
      <w:r>
        <w:t xml:space="preserve">We hope that </w:t>
      </w:r>
      <w:r w:rsidRPr="00E72039">
        <w:t>as many Year 6 children</w:t>
      </w:r>
      <w:r>
        <w:t xml:space="preserve"> will take part as possible.</w:t>
      </w:r>
    </w:p>
    <w:p w:rsidR="002E29AA" w:rsidRPr="001A73D0" w:rsidRDefault="002E29AA" w:rsidP="006D5CD1">
      <w:pPr>
        <w:ind w:left="426"/>
        <w:rPr>
          <w:b/>
          <w:u w:val="single"/>
        </w:rPr>
      </w:pPr>
    </w:p>
    <w:p w:rsidR="002E29AA" w:rsidRDefault="002E29AA" w:rsidP="006D5CD1">
      <w:pPr>
        <w:ind w:left="426"/>
      </w:pPr>
      <w:r>
        <w:t>If you require any further information please do not hesitate to contact your child’s class teacher, Mr Colenso or Mrs Mullen.</w:t>
      </w:r>
    </w:p>
    <w:p w:rsidR="002E29AA" w:rsidRDefault="002E29AA" w:rsidP="006D5CD1">
      <w:pPr>
        <w:ind w:left="426"/>
      </w:pPr>
    </w:p>
    <w:p w:rsidR="002E29AA" w:rsidRDefault="002E29AA" w:rsidP="006D5CD1">
      <w:pPr>
        <w:ind w:left="426"/>
      </w:pPr>
      <w:r>
        <w:t>We can assist financially once the deposit is paid</w:t>
      </w:r>
      <w:r w:rsidR="006D5CD1">
        <w:t>,</w:t>
      </w:r>
      <w:r>
        <w:t xml:space="preserve"> if you qualify.</w:t>
      </w:r>
    </w:p>
    <w:p w:rsidR="002E29AA" w:rsidRDefault="002E29AA" w:rsidP="006D5CD1">
      <w:pPr>
        <w:ind w:left="426"/>
      </w:pPr>
    </w:p>
    <w:p w:rsidR="002E29AA" w:rsidRDefault="002E29AA" w:rsidP="006D5CD1">
      <w:pPr>
        <w:pBdr>
          <w:bottom w:val="single" w:sz="6" w:space="1" w:color="auto"/>
        </w:pBdr>
        <w:ind w:left="426"/>
      </w:pPr>
      <w:r>
        <w:t>The Year 6 Team</w:t>
      </w:r>
    </w:p>
    <w:p w:rsidR="004B0CAC" w:rsidRDefault="004B0CAC" w:rsidP="006D5CD1">
      <w:pPr>
        <w:pBdr>
          <w:bottom w:val="single" w:sz="6" w:space="1" w:color="auto"/>
        </w:pBdr>
        <w:ind w:left="426"/>
      </w:pPr>
    </w:p>
    <w:p w:rsidR="002E29AA" w:rsidRDefault="002E29AA" w:rsidP="006D5CD1">
      <w:pPr>
        <w:ind w:left="426"/>
      </w:pPr>
    </w:p>
    <w:p w:rsidR="002E29AA" w:rsidRDefault="002E29AA" w:rsidP="006D5CD1">
      <w:pPr>
        <w:ind w:left="426"/>
        <w:rPr>
          <w:b/>
        </w:rPr>
      </w:pPr>
      <w:r>
        <w:rPr>
          <w:noProof/>
          <w:color w:val="0000FF"/>
          <w:lang w:eastAsia="en-GB"/>
        </w:rPr>
        <w:drawing>
          <wp:anchor distT="0" distB="0" distL="114300" distR="114300" simplePos="0" relativeHeight="251658240" behindDoc="1" locked="0" layoutInCell="1" allowOverlap="1">
            <wp:simplePos x="0" y="0"/>
            <wp:positionH relativeFrom="column">
              <wp:posOffset>268605</wp:posOffset>
            </wp:positionH>
            <wp:positionV relativeFrom="paragraph">
              <wp:posOffset>0</wp:posOffset>
            </wp:positionV>
            <wp:extent cx="617220" cy="758877"/>
            <wp:effectExtent l="0" t="0" r="0" b="3175"/>
            <wp:wrapTight wrapText="bothSides">
              <wp:wrapPolygon edited="0">
                <wp:start x="0" y="0"/>
                <wp:lineTo x="0" y="21148"/>
                <wp:lineTo x="20667" y="21148"/>
                <wp:lineTo x="20667" y="0"/>
                <wp:lineTo x="0" y="0"/>
              </wp:wrapPolygon>
            </wp:wrapTight>
            <wp:docPr id="1" name="irc_mi" descr="Image result for pg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g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588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9AA" w:rsidRDefault="002E29AA" w:rsidP="006D5CD1">
      <w:pPr>
        <w:ind w:left="426"/>
        <w:jc w:val="center"/>
        <w:rPr>
          <w:b/>
        </w:rPr>
      </w:pPr>
      <w:r w:rsidRPr="00B20B06">
        <w:rPr>
          <w:b/>
        </w:rPr>
        <w:t>YEAR 6 SCHOOL</w:t>
      </w:r>
      <w:r>
        <w:rPr>
          <w:b/>
        </w:rPr>
        <w:t xml:space="preserve"> JOURNEY TO OSMINGTON JUNE 2021</w:t>
      </w:r>
    </w:p>
    <w:p w:rsidR="002E29AA" w:rsidRPr="00BB65BE" w:rsidRDefault="002E29AA" w:rsidP="006D5CD1">
      <w:pPr>
        <w:ind w:left="426"/>
        <w:jc w:val="center"/>
        <w:rPr>
          <w:u w:val="single"/>
        </w:rPr>
      </w:pPr>
      <w:r w:rsidRPr="00BB65BE">
        <w:t xml:space="preserve">Deposit to be paid no later than </w:t>
      </w:r>
      <w:r w:rsidRPr="006D5CD1">
        <w:rPr>
          <w:highlight w:val="yellow"/>
          <w:u w:val="single"/>
        </w:rPr>
        <w:t>31</w:t>
      </w:r>
      <w:r w:rsidRPr="006D5CD1">
        <w:rPr>
          <w:highlight w:val="yellow"/>
          <w:u w:val="single"/>
          <w:vertAlign w:val="superscript"/>
        </w:rPr>
        <w:t>st</w:t>
      </w:r>
      <w:r w:rsidRPr="006D5CD1">
        <w:rPr>
          <w:highlight w:val="yellow"/>
          <w:u w:val="single"/>
        </w:rPr>
        <w:t xml:space="preserve"> March 2021</w:t>
      </w:r>
    </w:p>
    <w:p w:rsidR="002E29AA" w:rsidRPr="00B20B06" w:rsidRDefault="002E29AA" w:rsidP="006D5CD1">
      <w:pPr>
        <w:ind w:left="426"/>
        <w:jc w:val="center"/>
        <w:rPr>
          <w:b/>
        </w:rPr>
      </w:pPr>
    </w:p>
    <w:p w:rsidR="002E29AA" w:rsidRDefault="002E29AA" w:rsidP="006D5CD1">
      <w:pPr>
        <w:ind w:left="426" w:right="-427"/>
      </w:pPr>
      <w:r>
        <w:t>CHILDS NAME …………………………………………CLASS ……………………..</w:t>
      </w:r>
    </w:p>
    <w:p w:rsidR="002E29AA" w:rsidRDefault="002E29AA" w:rsidP="006D5CD1">
      <w:pPr>
        <w:ind w:left="426"/>
      </w:pPr>
    </w:p>
    <w:p w:rsidR="002E29AA" w:rsidRPr="005C538E" w:rsidRDefault="002E29AA" w:rsidP="006D5CD1">
      <w:pPr>
        <w:numPr>
          <w:ilvl w:val="0"/>
          <w:numId w:val="2"/>
        </w:numPr>
        <w:ind w:left="426"/>
      </w:pPr>
      <w:r>
        <w:t xml:space="preserve">Yes, I would like my child to take part in the Year 6 school journey for 2021 and enclose a deposit of £50.00 </w:t>
      </w:r>
      <w:r w:rsidRPr="006D5CD1">
        <w:rPr>
          <w:highlight w:val="yellow"/>
        </w:rPr>
        <w:t>(non- refundable)</w:t>
      </w:r>
      <w:r w:rsidR="006D5CD1">
        <w:t>*</w:t>
      </w:r>
      <w:r>
        <w:t xml:space="preserve"> </w:t>
      </w:r>
      <w:r w:rsidRPr="00E72039">
        <w:rPr>
          <w:i/>
        </w:rPr>
        <w:t>cheques made payable to Heathfield Junior School.</w:t>
      </w:r>
    </w:p>
    <w:p w:rsidR="005C538E" w:rsidRPr="005C538E" w:rsidRDefault="005C538E" w:rsidP="006D5CD1">
      <w:pPr>
        <w:numPr>
          <w:ilvl w:val="0"/>
          <w:numId w:val="2"/>
        </w:numPr>
        <w:ind w:left="426"/>
      </w:pPr>
      <w:r w:rsidRPr="005C538E">
        <w:t>I have credit on my account please use this.</w:t>
      </w:r>
    </w:p>
    <w:p w:rsidR="006D5CD1" w:rsidRDefault="006D5CD1" w:rsidP="006D5CD1">
      <w:pPr>
        <w:ind w:left="426"/>
      </w:pPr>
    </w:p>
    <w:p w:rsidR="00EB39E5" w:rsidRDefault="00EB39E5" w:rsidP="006D5CD1">
      <w:bookmarkStart w:id="0" w:name="_GoBack"/>
      <w:bookmarkEnd w:id="0"/>
    </w:p>
    <w:p w:rsidR="003058C4" w:rsidRDefault="002E29AA" w:rsidP="006D5CD1">
      <w:r>
        <w:t>Signed ……………………………</w:t>
      </w:r>
      <w:r w:rsidR="004B0CAC">
        <w:t>…………………………</w:t>
      </w:r>
      <w:r>
        <w:t>……………</w:t>
      </w:r>
      <w:r w:rsidR="004B0CAC">
        <w:t xml:space="preserve"> </w:t>
      </w:r>
      <w:r>
        <w:t>parent/guardian</w:t>
      </w:r>
    </w:p>
    <w:p w:rsidR="006D5CD1" w:rsidRDefault="006D5CD1" w:rsidP="006D5CD1"/>
    <w:p w:rsidR="006D5CD1" w:rsidRPr="004B0CAC" w:rsidRDefault="006D5CD1" w:rsidP="006D5CD1">
      <w:pPr>
        <w:rPr>
          <w:i/>
          <w:sz w:val="22"/>
          <w:szCs w:val="22"/>
        </w:rPr>
      </w:pPr>
      <w:r>
        <w:t>*</w:t>
      </w:r>
      <w:r w:rsidRPr="004B0CAC">
        <w:rPr>
          <w:i/>
          <w:sz w:val="22"/>
          <w:szCs w:val="22"/>
        </w:rPr>
        <w:t>if the journey is unable to go ahead due to Government guidance or PGL cancelling then all monies will be refunded.  However if you change your mind about your child going and the trip is going ahead then the deposit is non-refundable.</w:t>
      </w:r>
    </w:p>
    <w:sectPr w:rsidR="006D5CD1" w:rsidRPr="004B0CAC" w:rsidSect="002164B6">
      <w:headerReference w:type="default" r:id="rId9"/>
      <w:footerReference w:type="default" r:id="rId10"/>
      <w:pgSz w:w="11906" w:h="16838" w:code="9"/>
      <w:pgMar w:top="578" w:right="851" w:bottom="510" w:left="567" w:header="709"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16" w:rsidRDefault="004D5916">
      <w:r>
        <w:separator/>
      </w:r>
    </w:p>
  </w:endnote>
  <w:endnote w:type="continuationSeparator" w:id="0">
    <w:p w:rsidR="004D5916" w:rsidRDefault="004D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ntique Oakland">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98" w:rsidRDefault="004E0698" w:rsidP="002164B6">
    <w:pPr>
      <w:pStyle w:val="Header"/>
      <w:tabs>
        <w:tab w:val="clear" w:pos="4153"/>
        <w:tab w:val="clear" w:pos="8306"/>
        <w:tab w:val="center" w:pos="5103"/>
        <w:tab w:val="center" w:pos="5130"/>
        <w:tab w:val="right" w:pos="10065"/>
      </w:tabs>
      <w:ind w:right="-11"/>
    </w:pPr>
    <w:r>
      <w:rPr>
        <w:rFonts w:ascii="Mangal" w:hAnsi="Mangal" w:cs="Arial"/>
        <w:color w:val="CC66FF"/>
      </w:rPr>
      <w:t xml:space="preserve">                    </w:t>
    </w:r>
    <w:r>
      <w:t xml:space="preserve">                                                       </w:t>
    </w:r>
  </w:p>
  <w:p w:rsidR="004E0698" w:rsidRPr="005F5DA5" w:rsidRDefault="005F5DA5" w:rsidP="005F5DA5">
    <w:pPr>
      <w:pStyle w:val="Header"/>
      <w:pBdr>
        <w:top w:val="single" w:sz="4" w:space="1" w:color="auto"/>
      </w:pBdr>
      <w:tabs>
        <w:tab w:val="clear" w:pos="4153"/>
        <w:tab w:val="clear" w:pos="8306"/>
        <w:tab w:val="center" w:pos="5103"/>
        <w:tab w:val="center" w:pos="5130"/>
        <w:tab w:val="right" w:pos="10065"/>
      </w:tabs>
      <w:ind w:right="-11"/>
      <w:jc w:val="center"/>
      <w:rPr>
        <w:rFonts w:ascii="Mangal" w:hAnsi="Mangal" w:cs="Mangal"/>
      </w:rPr>
    </w:pPr>
    <w:r w:rsidRPr="005F5DA5">
      <w:rPr>
        <w:rFonts w:ascii="Mangal" w:hAnsi="Mangal" w:cs="Mangal"/>
        <w:noProof/>
        <w:lang w:eastAsia="en-GB"/>
      </w:rPr>
      <w:t>LONDON BOROUGH OF RICHMOND UPON THAMES</w:t>
    </w:r>
  </w:p>
  <w:p w:rsidR="004E0698" w:rsidRDefault="004E0698">
    <w:pPr>
      <w:pStyle w:val="Header"/>
      <w:tabs>
        <w:tab w:val="clear" w:pos="4153"/>
        <w:tab w:val="clear" w:pos="8306"/>
        <w:tab w:val="center" w:pos="5130"/>
        <w:tab w:val="right" w:pos="9630"/>
        <w:tab w:val="right" w:pos="10710"/>
      </w:tabs>
      <w:rPr>
        <w:rFonts w:ascii="Antique Oakland" w:hAnsi="Antique Oakla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16" w:rsidRDefault="004D5916">
      <w:r>
        <w:separator/>
      </w:r>
    </w:p>
  </w:footnote>
  <w:footnote w:type="continuationSeparator" w:id="0">
    <w:p w:rsidR="004D5916" w:rsidRDefault="004D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98" w:rsidRPr="005616B4" w:rsidRDefault="005606D9" w:rsidP="00E473FC">
    <w:pPr>
      <w:pStyle w:val="Header"/>
      <w:ind w:left="1418" w:right="180" w:hanging="1402"/>
      <w:rPr>
        <w:rFonts w:cs="Arial"/>
        <w:color w:val="660066"/>
        <w:sz w:val="52"/>
      </w:rPr>
    </w:pPr>
    <w:r>
      <w:rPr>
        <w:noProof/>
        <w:lang w:eastAsia="en-GB"/>
      </w:rPr>
      <w:drawing>
        <wp:anchor distT="0" distB="0" distL="114300" distR="114300" simplePos="0" relativeHeight="251660800" behindDoc="0" locked="0" layoutInCell="1" allowOverlap="1">
          <wp:simplePos x="0" y="0"/>
          <wp:positionH relativeFrom="column">
            <wp:posOffset>11430</wp:posOffset>
          </wp:positionH>
          <wp:positionV relativeFrom="paragraph">
            <wp:posOffset>7620</wp:posOffset>
          </wp:positionV>
          <wp:extent cx="676275" cy="695325"/>
          <wp:effectExtent l="0" t="0" r="9525" b="9525"/>
          <wp:wrapSquare wrapText="bothSides"/>
          <wp:docPr id="9" name="Picture 9" descr="\\hfjs-vdata01\bhikc001.318$\My Pictures\Heath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fjs-vdata01\bhikc001.318$\My Pictures\Heath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698">
      <w:rPr>
        <w:color w:val="800080"/>
        <w:sz w:val="52"/>
      </w:rPr>
      <w:tab/>
    </w:r>
    <w:r w:rsidR="004E0698" w:rsidRPr="005616B4">
      <w:rPr>
        <w:rFonts w:cs="Arial"/>
        <w:color w:val="660066"/>
        <w:sz w:val="52"/>
      </w:rPr>
      <w:t>Heathfield Junior School</w:t>
    </w:r>
  </w:p>
  <w:p w:rsidR="004E0698" w:rsidRPr="005616B4" w:rsidRDefault="004E0698" w:rsidP="00E473FC">
    <w:pPr>
      <w:pStyle w:val="Header"/>
      <w:tabs>
        <w:tab w:val="clear" w:pos="8306"/>
        <w:tab w:val="right" w:pos="10578"/>
      </w:tabs>
      <w:ind w:left="1418" w:right="-90" w:hanging="1402"/>
      <w:rPr>
        <w:rFonts w:cs="Arial"/>
        <w:color w:val="660066"/>
        <w:sz w:val="18"/>
      </w:rPr>
    </w:pPr>
    <w:r w:rsidRPr="005616B4">
      <w:rPr>
        <w:rFonts w:cs="Arial"/>
        <w:color w:val="660066"/>
        <w:sz w:val="22"/>
      </w:rPr>
      <w:tab/>
    </w:r>
    <w:r w:rsidRPr="005616B4">
      <w:rPr>
        <w:rFonts w:cs="Arial"/>
        <w:color w:val="660066"/>
        <w:sz w:val="18"/>
      </w:rPr>
      <w:t xml:space="preserve">Cobbett Road ­ Twickenham ­ Middlesex ­ TW2 6EN ­ T: 020 8894 3525 ­ F: 020 8893 4073  </w:t>
    </w:r>
  </w:p>
  <w:p w:rsidR="004E0698" w:rsidRPr="005616B4" w:rsidRDefault="004E0698" w:rsidP="00E1011F">
    <w:pPr>
      <w:pStyle w:val="Header"/>
      <w:tabs>
        <w:tab w:val="clear" w:pos="8306"/>
        <w:tab w:val="left" w:pos="510"/>
        <w:tab w:val="right" w:pos="10065"/>
        <w:tab w:val="right" w:pos="10578"/>
      </w:tabs>
      <w:ind w:left="1418" w:right="180" w:hanging="1402"/>
      <w:rPr>
        <w:rFonts w:cs="Arial"/>
        <w:color w:val="660066"/>
        <w:sz w:val="18"/>
      </w:rPr>
    </w:pPr>
    <w:r w:rsidRPr="005616B4">
      <w:rPr>
        <w:rFonts w:cs="Arial"/>
        <w:color w:val="660066"/>
        <w:sz w:val="18"/>
      </w:rPr>
      <w:tab/>
    </w:r>
    <w:r w:rsidR="00B4045D" w:rsidRPr="005616B4">
      <w:rPr>
        <w:rFonts w:cs="Arial"/>
        <w:color w:val="660066"/>
        <w:sz w:val="18"/>
      </w:rPr>
      <w:tab/>
    </w:r>
    <w:r w:rsidRPr="005616B4">
      <w:rPr>
        <w:rFonts w:cs="Arial"/>
        <w:color w:val="660066"/>
        <w:sz w:val="18"/>
      </w:rPr>
      <w:t>E: info@heathfield-jun.rich</w:t>
    </w:r>
    <w:r w:rsidR="00E1011F" w:rsidRPr="005616B4">
      <w:rPr>
        <w:rFonts w:cs="Arial"/>
        <w:color w:val="660066"/>
        <w:sz w:val="18"/>
      </w:rPr>
      <w:t xml:space="preserve">mond.sch.uk     </w:t>
    </w:r>
    <w:r w:rsidR="00E1011F" w:rsidRPr="005616B4">
      <w:rPr>
        <w:rFonts w:cs="Arial"/>
        <w:color w:val="660066"/>
        <w:sz w:val="18"/>
      </w:rPr>
      <w:tab/>
      <w:t>www.heathfieldschoolspartnership.org</w:t>
    </w:r>
  </w:p>
  <w:p w:rsidR="004E0698" w:rsidRPr="005616B4" w:rsidRDefault="004E0698" w:rsidP="00E473FC">
    <w:pPr>
      <w:pStyle w:val="Header"/>
      <w:tabs>
        <w:tab w:val="right" w:pos="10578"/>
      </w:tabs>
      <w:spacing w:before="120"/>
      <w:ind w:left="1418" w:right="187" w:hanging="1402"/>
      <w:rPr>
        <w:rFonts w:cs="Arial"/>
        <w:color w:val="660066"/>
        <w:sz w:val="18"/>
      </w:rPr>
    </w:pPr>
    <w:r w:rsidRPr="005616B4">
      <w:rPr>
        <w:rFonts w:cs="Arial"/>
        <w:color w:val="660066"/>
        <w:sz w:val="18"/>
      </w:rPr>
      <w:tab/>
    </w:r>
    <w:r w:rsidR="00335C1C" w:rsidRPr="005616B4">
      <w:rPr>
        <w:rFonts w:cs="Arial"/>
        <w:color w:val="660066"/>
        <w:sz w:val="18"/>
      </w:rPr>
      <w:t xml:space="preserve">EXECUTIVE </w:t>
    </w:r>
    <w:r w:rsidRPr="005616B4">
      <w:rPr>
        <w:rFonts w:cs="Arial"/>
        <w:color w:val="660066"/>
        <w:sz w:val="18"/>
      </w:rPr>
      <w:t>HEADTEACHER – Mr Paul Clayton</w:t>
    </w:r>
  </w:p>
  <w:p w:rsidR="004E0698" w:rsidRDefault="004E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605"/>
    <w:multiLevelType w:val="hybridMultilevel"/>
    <w:tmpl w:val="03A8B6CA"/>
    <w:lvl w:ilvl="0" w:tplc="04090007">
      <w:start w:val="1"/>
      <w:numFmt w:val="bullet"/>
      <w:lvlText w:val=""/>
      <w:lvlJc w:val="left"/>
      <w:pPr>
        <w:tabs>
          <w:tab w:val="num" w:pos="2070"/>
        </w:tabs>
        <w:ind w:left="2070" w:hanging="360"/>
      </w:pPr>
      <w:rPr>
        <w:rFonts w:ascii="Wingdings" w:hAnsi="Wingdings" w:hint="default"/>
        <w:sz w:val="16"/>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 w15:restartNumberingAfterBreak="0">
    <w:nsid w:val="543F33D3"/>
    <w:multiLevelType w:val="hybridMultilevel"/>
    <w:tmpl w:val="C0424B9C"/>
    <w:lvl w:ilvl="0" w:tplc="0809000F">
      <w:start w:val="1"/>
      <w:numFmt w:val="decimal"/>
      <w:lvlText w:val="%1."/>
      <w:lvlJc w:val="left"/>
      <w:pPr>
        <w:ind w:left="502" w:hanging="360"/>
      </w:p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2" w15:restartNumberingAfterBreak="0">
    <w:nsid w:val="652506F0"/>
    <w:multiLevelType w:val="hybridMultilevel"/>
    <w:tmpl w:val="7E06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14897"/>
    <w:multiLevelType w:val="hybridMultilevel"/>
    <w:tmpl w:val="9EE2F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3"/>
    <w:rsid w:val="00023838"/>
    <w:rsid w:val="0004584B"/>
    <w:rsid w:val="00047F66"/>
    <w:rsid w:val="000869F8"/>
    <w:rsid w:val="000B5094"/>
    <w:rsid w:val="000E4431"/>
    <w:rsid w:val="00130D2C"/>
    <w:rsid w:val="001320FC"/>
    <w:rsid w:val="0018135D"/>
    <w:rsid w:val="00183899"/>
    <w:rsid w:val="001B79D3"/>
    <w:rsid w:val="00205CD8"/>
    <w:rsid w:val="00215C08"/>
    <w:rsid w:val="002164B6"/>
    <w:rsid w:val="00227519"/>
    <w:rsid w:val="00256DB3"/>
    <w:rsid w:val="0029587A"/>
    <w:rsid w:val="002A3051"/>
    <w:rsid w:val="002E29AA"/>
    <w:rsid w:val="00302315"/>
    <w:rsid w:val="003058C4"/>
    <w:rsid w:val="00313E64"/>
    <w:rsid w:val="00314E96"/>
    <w:rsid w:val="00335C1C"/>
    <w:rsid w:val="003360CF"/>
    <w:rsid w:val="003542C0"/>
    <w:rsid w:val="003740C9"/>
    <w:rsid w:val="00391BE3"/>
    <w:rsid w:val="0047305D"/>
    <w:rsid w:val="00491B93"/>
    <w:rsid w:val="004B0CAC"/>
    <w:rsid w:val="004D5916"/>
    <w:rsid w:val="004E0698"/>
    <w:rsid w:val="00502BE0"/>
    <w:rsid w:val="00517DB4"/>
    <w:rsid w:val="005606D9"/>
    <w:rsid w:val="005616B4"/>
    <w:rsid w:val="005859BF"/>
    <w:rsid w:val="005A65C4"/>
    <w:rsid w:val="005B0B4E"/>
    <w:rsid w:val="005C538E"/>
    <w:rsid w:val="005D518D"/>
    <w:rsid w:val="005F18B8"/>
    <w:rsid w:val="005F5DA5"/>
    <w:rsid w:val="00617E63"/>
    <w:rsid w:val="0062080F"/>
    <w:rsid w:val="00662B71"/>
    <w:rsid w:val="00691B59"/>
    <w:rsid w:val="006C6BE1"/>
    <w:rsid w:val="006D5CD1"/>
    <w:rsid w:val="006D6E3F"/>
    <w:rsid w:val="006E6C6F"/>
    <w:rsid w:val="006F7B50"/>
    <w:rsid w:val="007769F3"/>
    <w:rsid w:val="00820DAF"/>
    <w:rsid w:val="00821D97"/>
    <w:rsid w:val="00851558"/>
    <w:rsid w:val="008E27B3"/>
    <w:rsid w:val="00907DBD"/>
    <w:rsid w:val="0091512A"/>
    <w:rsid w:val="0092405B"/>
    <w:rsid w:val="00927F62"/>
    <w:rsid w:val="00935381"/>
    <w:rsid w:val="009E1113"/>
    <w:rsid w:val="00A569CC"/>
    <w:rsid w:val="00A771A6"/>
    <w:rsid w:val="00A839FD"/>
    <w:rsid w:val="00A874C9"/>
    <w:rsid w:val="00AD292F"/>
    <w:rsid w:val="00AD71D3"/>
    <w:rsid w:val="00B4045D"/>
    <w:rsid w:val="00BA7E7E"/>
    <w:rsid w:val="00BC0231"/>
    <w:rsid w:val="00BC3262"/>
    <w:rsid w:val="00BF1D0F"/>
    <w:rsid w:val="00C23686"/>
    <w:rsid w:val="00CB1CC9"/>
    <w:rsid w:val="00CC1698"/>
    <w:rsid w:val="00D17862"/>
    <w:rsid w:val="00D91401"/>
    <w:rsid w:val="00D95EA4"/>
    <w:rsid w:val="00DB65A3"/>
    <w:rsid w:val="00E1011F"/>
    <w:rsid w:val="00E473FC"/>
    <w:rsid w:val="00E75893"/>
    <w:rsid w:val="00EB39E5"/>
    <w:rsid w:val="00EE1FD1"/>
    <w:rsid w:val="00EE5347"/>
    <w:rsid w:val="00F311E1"/>
    <w:rsid w:val="00F45C85"/>
    <w:rsid w:val="00F54635"/>
    <w:rsid w:val="00F72C2F"/>
    <w:rsid w:val="00FA1EFA"/>
    <w:rsid w:val="00FE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440522"/>
  <w15:chartTrackingRefBased/>
  <w15:docId w15:val="{4FA261D4-C647-4375-B392-036B9A30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3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5EA4"/>
    <w:rPr>
      <w:rFonts w:ascii="Segoe UI" w:hAnsi="Segoe UI" w:cs="Segoe UI"/>
      <w:sz w:val="18"/>
      <w:szCs w:val="18"/>
    </w:rPr>
  </w:style>
  <w:style w:type="character" w:customStyle="1" w:styleId="BalloonTextChar">
    <w:name w:val="Balloon Text Char"/>
    <w:link w:val="BalloonText"/>
    <w:rsid w:val="00D95EA4"/>
    <w:rPr>
      <w:rFonts w:ascii="Segoe UI" w:hAnsi="Segoe UI" w:cs="Segoe UI"/>
      <w:sz w:val="18"/>
      <w:szCs w:val="18"/>
      <w:lang w:eastAsia="en-US"/>
    </w:rPr>
  </w:style>
  <w:style w:type="paragraph" w:customStyle="1" w:styleId="Default">
    <w:name w:val="Default"/>
    <w:rsid w:val="005F5DA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T-6HHvvPbAhUIchQKHd09D-gQjRx6BAgBEAU&amp;url=http://www.trinitysevenoaks.org.uk/pgl-windmill-hill/&amp;psig=AOvVaw15uIgTKLrcfKxGnt3bOEap&amp;ust=1530176677718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Creativity · Thinking · Learning</vt:lpstr>
    </vt:vector>
  </TitlesOfParts>
  <Company>Heathfield Junior School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 Thinking · Learning</dc:title>
  <dc:subject/>
  <dc:creator>Fiona Webb</dc:creator>
  <cp:keywords/>
  <dc:description/>
  <cp:lastModifiedBy>Fiona Webb</cp:lastModifiedBy>
  <cp:revision>4</cp:revision>
  <cp:lastPrinted>2021-03-02T07:57:00Z</cp:lastPrinted>
  <dcterms:created xsi:type="dcterms:W3CDTF">2021-03-02T07:53:00Z</dcterms:created>
  <dcterms:modified xsi:type="dcterms:W3CDTF">2021-03-02T07:57:00Z</dcterms:modified>
</cp:coreProperties>
</file>